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85" w:rsidRDefault="00340485" w:rsidP="003404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0485" w:rsidRDefault="00340485" w:rsidP="003404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0485" w:rsidRPr="00340485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A52BA9" wp14:editId="3288BB73">
            <wp:extent cx="599973" cy="7326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99973" cy="7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485" w:rsidRPr="002A5596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5596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ПИЛЬНИНСКОГО МУНИЦИПАЛЬНОГО </w:t>
      </w:r>
      <w:r w:rsidR="003F1C10" w:rsidRPr="002A5596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</w:p>
    <w:p w:rsidR="00340485" w:rsidRPr="002A5596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5596">
        <w:rPr>
          <w:rFonts w:ascii="Times New Roman" w:eastAsia="Times New Roman" w:hAnsi="Times New Roman" w:cs="Times New Roman"/>
          <w:bCs/>
          <w:sz w:val="28"/>
          <w:szCs w:val="28"/>
        </w:rPr>
        <w:t>НИЖЕГОРОДСКОЙ ОБЛАСТИ</w:t>
      </w:r>
    </w:p>
    <w:p w:rsidR="00340485" w:rsidRPr="002A5596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3A8E" w:rsidRPr="002A5596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596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7174CC" w:rsidRPr="007174CC" w:rsidRDefault="007174CC" w:rsidP="006F4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174CC" w:rsidRPr="007174CC" w:rsidRDefault="007174CC" w:rsidP="006F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4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11161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A25C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1161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174C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46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EC8">
        <w:rPr>
          <w:rFonts w:ascii="Times New Roman" w:eastAsia="Times New Roman" w:hAnsi="Times New Roman" w:cs="Times New Roman"/>
          <w:sz w:val="28"/>
          <w:szCs w:val="28"/>
        </w:rPr>
        <w:t>851</w:t>
      </w:r>
      <w:r w:rsidR="004A06E6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F3D5B" w:rsidRPr="002A25CD" w:rsidRDefault="00340485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 </w:t>
      </w:r>
      <w:r w:rsidR="00237EC8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4A06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E033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82F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25CD"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 </w:t>
      </w:r>
      <w:r w:rsidR="004A06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208F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декабря</w:t>
      </w:r>
      <w:r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E0330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tbl>
      <w:tblPr>
        <w:tblpPr w:leftFromText="180" w:rightFromText="180" w:vertAnchor="text" w:horzAnchor="margin" w:tblpY="299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0F3D5B" w:rsidRPr="00F7212C" w:rsidTr="007209CF">
        <w:trPr>
          <w:trHeight w:val="851"/>
        </w:trPr>
        <w:tc>
          <w:tcPr>
            <w:tcW w:w="10031" w:type="dxa"/>
            <w:shd w:val="clear" w:color="auto" w:fill="auto"/>
          </w:tcPr>
          <w:p w:rsidR="003D133E" w:rsidRPr="003D133E" w:rsidRDefault="003D133E" w:rsidP="003D13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13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утверждении Программы  профилактики рисков причинения вреда (ущерба) охраняемым законом ценностям при осуществлении</w:t>
            </w:r>
            <w:r w:rsidR="00A82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D13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контроля в сфере благоустройства</w:t>
            </w:r>
            <w:r w:rsidR="00A82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D13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Пильнинского</w:t>
            </w:r>
            <w:proofErr w:type="spellEnd"/>
            <w:r w:rsidRPr="003D13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</w:t>
            </w:r>
          </w:p>
          <w:p w:rsidR="000F3D5B" w:rsidRPr="00F7212C" w:rsidRDefault="003D133E" w:rsidP="00E0330D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3D13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Нижегородской области на 202</w:t>
            </w:r>
            <w:r w:rsidR="00E033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год.</w:t>
            </w:r>
          </w:p>
        </w:tc>
      </w:tr>
    </w:tbl>
    <w:p w:rsidR="000F3D5B" w:rsidRPr="00F7212C" w:rsidRDefault="000F3D5B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D133E" w:rsidRPr="003D133E" w:rsidRDefault="003D133E" w:rsidP="00A82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82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133E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44 Федерального закона от 31 июля 2020 года № 248-ФЗ «О государственном контроле (надзоре) и муниципальном ко</w:t>
      </w:r>
      <w:r w:rsidR="0042272F">
        <w:rPr>
          <w:rFonts w:ascii="Times New Roman" w:eastAsia="Times New Roman" w:hAnsi="Times New Roman" w:cs="Times New Roman"/>
          <w:sz w:val="28"/>
          <w:szCs w:val="28"/>
        </w:rPr>
        <w:t>нтроле в Российской Федерации»</w:t>
      </w:r>
      <w:r w:rsidR="0042272F" w:rsidRPr="0042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133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3D133E">
        <w:rPr>
          <w:rFonts w:ascii="Times New Roman" w:eastAsia="Times New Roman" w:hAnsi="Times New Roman" w:cs="Times New Roman"/>
          <w:sz w:val="28"/>
          <w:szCs w:val="28"/>
        </w:rPr>
        <w:t>Пильнинского</w:t>
      </w:r>
      <w:proofErr w:type="spellEnd"/>
      <w:r w:rsidRPr="003D133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55536D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Pr="003D133E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3D133E" w:rsidRDefault="003D133E" w:rsidP="00A82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82F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D133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proofErr w:type="spellStart"/>
      <w:r w:rsidRPr="003D133E">
        <w:rPr>
          <w:rFonts w:ascii="Times New Roman" w:eastAsia="Times New Roman" w:hAnsi="Times New Roman" w:cs="Times New Roman"/>
          <w:sz w:val="28"/>
          <w:szCs w:val="28"/>
        </w:rPr>
        <w:t>Пильнинского</w:t>
      </w:r>
      <w:proofErr w:type="spellEnd"/>
      <w:r w:rsidRPr="003D133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 на 202</w:t>
      </w:r>
      <w:r w:rsidR="00E033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D133E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A82F55" w:rsidRPr="00A82F55" w:rsidRDefault="00A82F55" w:rsidP="00A82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82F55">
        <w:rPr>
          <w:rFonts w:ascii="Times New Roman" w:eastAsia="Times New Roman" w:hAnsi="Times New Roman" w:cs="Times New Roman"/>
          <w:sz w:val="28"/>
          <w:szCs w:val="28"/>
        </w:rPr>
        <w:t>2. Признать утр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атившим силу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Постановление от  </w:t>
      </w:r>
      <w:r w:rsidR="007208F8">
        <w:rPr>
          <w:rFonts w:ascii="Times New Roman" w:eastAsia="Times New Roman" w:hAnsi="Times New Roman" w:cs="Times New Roman"/>
          <w:sz w:val="28"/>
          <w:szCs w:val="28"/>
        </w:rPr>
        <w:t>2</w:t>
      </w:r>
      <w:r w:rsidR="00E0330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82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95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A82F5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0330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82F55">
        <w:rPr>
          <w:rFonts w:ascii="Times New Roman" w:eastAsia="Times New Roman" w:hAnsi="Times New Roman" w:cs="Times New Roman"/>
          <w:sz w:val="28"/>
          <w:szCs w:val="28"/>
        </w:rPr>
        <w:t xml:space="preserve"> г № </w:t>
      </w:r>
      <w:r w:rsidR="00E0330D">
        <w:rPr>
          <w:rFonts w:ascii="Times New Roman" w:eastAsia="Times New Roman" w:hAnsi="Times New Roman" w:cs="Times New Roman"/>
          <w:sz w:val="28"/>
          <w:szCs w:val="28"/>
        </w:rPr>
        <w:t>1010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2F55">
        <w:rPr>
          <w:rFonts w:ascii="Times New Roman" w:eastAsia="Times New Roman" w:hAnsi="Times New Roman" w:cs="Times New Roman"/>
          <w:sz w:val="28"/>
          <w:szCs w:val="28"/>
        </w:rPr>
        <w:t>«Об утверждении Программы профилактики рисков  причинения вреда (ущерба) охраняемым законом ценностям в рамках осуществления муниципального контроля  в сфере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F55">
        <w:rPr>
          <w:rFonts w:ascii="Times New Roman" w:eastAsia="Times New Roman" w:hAnsi="Times New Roman" w:cs="Times New Roman"/>
          <w:sz w:val="28"/>
          <w:szCs w:val="28"/>
        </w:rPr>
        <w:t>Пильнинского</w:t>
      </w:r>
      <w:proofErr w:type="spellEnd"/>
      <w:r w:rsidRPr="00A82F5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</w:p>
    <w:p w:rsidR="00A82F55" w:rsidRDefault="00A82F55" w:rsidP="00A82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55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на 202</w:t>
      </w:r>
      <w:r w:rsidR="00E033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82F5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82F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133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3D133E" w:rsidRPr="003D133E" w:rsidRDefault="00A82F55" w:rsidP="00A82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133E">
        <w:rPr>
          <w:rFonts w:ascii="Times New Roman" w:eastAsia="Times New Roman" w:hAnsi="Times New Roman" w:cs="Times New Roman"/>
          <w:sz w:val="28"/>
          <w:szCs w:val="28"/>
        </w:rPr>
        <w:t>3</w:t>
      </w:r>
      <w:r w:rsidR="003D133E" w:rsidRPr="003D13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3185F" w:rsidRPr="00C3185F">
        <w:rPr>
          <w:rFonts w:ascii="Times New Roman" w:eastAsia="Times New Roman" w:hAnsi="Times New Roman" w:cs="Times New Roman"/>
          <w:sz w:val="28"/>
          <w:szCs w:val="28"/>
        </w:rPr>
        <w:t xml:space="preserve">Общему отделу управления по организационно-правовым и  кадровым вопросам администрации </w:t>
      </w:r>
      <w:proofErr w:type="spellStart"/>
      <w:r w:rsidR="00C3185F" w:rsidRPr="00C3185F">
        <w:rPr>
          <w:rFonts w:ascii="Times New Roman" w:eastAsia="Times New Roman" w:hAnsi="Times New Roman" w:cs="Times New Roman"/>
          <w:sz w:val="28"/>
          <w:szCs w:val="28"/>
        </w:rPr>
        <w:t>Пильнинского</w:t>
      </w:r>
      <w:proofErr w:type="spellEnd"/>
      <w:r w:rsidR="00C3185F" w:rsidRPr="00C3185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обеспечить размещение настоящего постановления на официальном сайте органов местного самоуправления округа</w:t>
      </w:r>
      <w:r w:rsidR="003D13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133E" w:rsidRPr="003D133E" w:rsidRDefault="003D133E" w:rsidP="00A82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82F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4</w:t>
      </w:r>
      <w:r w:rsidRPr="003D133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Постановления вступает в силу с 01 января 202</w:t>
      </w:r>
      <w:r w:rsidR="00E033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D133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D133E" w:rsidRPr="003D133E" w:rsidRDefault="003D133E" w:rsidP="00A82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82F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133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3D133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D133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174CC" w:rsidRDefault="007174CC" w:rsidP="00A82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2F55" w:rsidRDefault="00A82F55" w:rsidP="00A82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2F55" w:rsidRPr="00EE116B" w:rsidRDefault="00A82F55" w:rsidP="00A82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116B" w:rsidRPr="00EE116B" w:rsidRDefault="00230C3D" w:rsidP="00A82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местного самоуправления                                   </w:t>
      </w:r>
      <w:r w:rsidR="00F023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3404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С.А. </w:t>
      </w:r>
      <w:proofErr w:type="spellStart"/>
      <w:r w:rsidR="00340485">
        <w:rPr>
          <w:rFonts w:ascii="Times New Roman" w:eastAsia="Times New Roman" w:hAnsi="Times New Roman" w:cs="Times New Roman"/>
          <w:sz w:val="28"/>
          <w:szCs w:val="28"/>
          <w:lang w:eastAsia="ar-SA"/>
        </w:rPr>
        <w:t>Бочканов</w:t>
      </w:r>
      <w:proofErr w:type="spellEnd"/>
    </w:p>
    <w:p w:rsidR="007209CF" w:rsidRDefault="000F3D5B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</w:p>
    <w:p w:rsidR="007209CF" w:rsidRDefault="007209CF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2F55" w:rsidRDefault="00A82F55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2F55" w:rsidRDefault="00A82F55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2EDF" w:rsidRDefault="00002EDF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02EDF" w:rsidRDefault="00002EDF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947BA" w:rsidRPr="008947BA" w:rsidRDefault="008947BA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Утверждена</w:t>
      </w:r>
    </w:p>
    <w:p w:rsidR="008947BA" w:rsidRPr="008947BA" w:rsidRDefault="008947BA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постановлением администрации </w:t>
      </w:r>
    </w:p>
    <w:p w:rsidR="008947BA" w:rsidRPr="008947BA" w:rsidRDefault="008947BA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8947BA">
        <w:rPr>
          <w:rFonts w:ascii="Times New Roman" w:eastAsiaTheme="minorHAnsi" w:hAnsi="Times New Roman" w:cs="Times New Roman"/>
          <w:sz w:val="26"/>
          <w:szCs w:val="26"/>
          <w:lang w:eastAsia="en-US"/>
        </w:rPr>
        <w:t>Пильнинского</w:t>
      </w:r>
      <w:proofErr w:type="spellEnd"/>
      <w:r w:rsidRPr="008947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округа</w:t>
      </w:r>
    </w:p>
    <w:p w:rsidR="008947BA" w:rsidRPr="008947BA" w:rsidRDefault="008947BA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 w:cs="Times New Roman"/>
          <w:sz w:val="26"/>
          <w:szCs w:val="26"/>
          <w:lang w:eastAsia="en-US"/>
        </w:rPr>
        <w:t>Нижегородской области</w:t>
      </w:r>
    </w:p>
    <w:p w:rsidR="008947BA" w:rsidRPr="008947BA" w:rsidRDefault="007208F8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От«</w:t>
      </w:r>
      <w:r w:rsidR="005D28F2">
        <w:rPr>
          <w:rFonts w:ascii="Times New Roman" w:eastAsiaTheme="minorHAnsi" w:hAnsi="Times New Roman" w:cs="Times New Roman"/>
          <w:sz w:val="26"/>
          <w:szCs w:val="26"/>
          <w:lang w:eastAsia="en-US"/>
        </w:rPr>
        <w:t>16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  декабря  202</w:t>
      </w:r>
      <w:r w:rsidR="00E0330D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="008947BA" w:rsidRPr="008947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</w:t>
      </w:r>
      <w:r w:rsidR="005D28F2">
        <w:rPr>
          <w:rFonts w:ascii="Times New Roman" w:eastAsiaTheme="minorHAnsi" w:hAnsi="Times New Roman" w:cs="Times New Roman"/>
          <w:sz w:val="26"/>
          <w:szCs w:val="26"/>
          <w:lang w:eastAsia="en-US"/>
        </w:rPr>
        <w:t>851</w:t>
      </w:r>
      <w:bookmarkStart w:id="0" w:name="_GoBack"/>
      <w:bookmarkEnd w:id="0"/>
    </w:p>
    <w:p w:rsidR="008947BA" w:rsidRDefault="008947BA" w:rsidP="003D13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3D133E" w:rsidRPr="003D133E" w:rsidRDefault="003D133E" w:rsidP="003D13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Программа профилактики рисков причинения вреда (ущерба)</w:t>
      </w:r>
    </w:p>
    <w:p w:rsidR="003D133E" w:rsidRPr="003D133E" w:rsidRDefault="003D133E" w:rsidP="003D13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охраняемым законом ценностям при осуществлении </w:t>
      </w:r>
    </w:p>
    <w:p w:rsidR="003D133E" w:rsidRPr="003D133E" w:rsidRDefault="003D133E" w:rsidP="003D13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муниципального контроля в сфере благоустройства</w:t>
      </w:r>
    </w:p>
    <w:p w:rsidR="003D133E" w:rsidRPr="003D133E" w:rsidRDefault="007208F8" w:rsidP="003D13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на 202</w:t>
      </w:r>
      <w:r w:rsidR="00E0330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6</w:t>
      </w:r>
      <w:r w:rsidR="0042272F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r w:rsidR="003D133E" w:rsidRPr="003D133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год </w:t>
      </w:r>
    </w:p>
    <w:p w:rsidR="003D133E" w:rsidRPr="003D133E" w:rsidRDefault="003D133E" w:rsidP="003D13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3D133E" w:rsidRPr="003D133E" w:rsidRDefault="003D133E" w:rsidP="003D133E">
      <w:pPr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 xml:space="preserve">Раздел 1. Анализ текущего состояния осуществления муниципального контроля </w:t>
      </w: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br/>
        <w:t xml:space="preserve">в сфере благоустройства,  </w:t>
      </w: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описание текущего развития профилактической </w:t>
      </w:r>
    </w:p>
    <w:p w:rsidR="003D133E" w:rsidRPr="003D133E" w:rsidRDefault="003D133E" w:rsidP="003D133E">
      <w:pPr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деятельности, характеристика проблем, на решение которых направлена </w:t>
      </w:r>
    </w:p>
    <w:p w:rsidR="003D133E" w:rsidRPr="003D133E" w:rsidRDefault="003D133E" w:rsidP="003D133E">
      <w:pPr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программа профилактики</w:t>
      </w:r>
    </w:p>
    <w:p w:rsidR="003D133E" w:rsidRPr="003D133E" w:rsidRDefault="003D133E" w:rsidP="003D133E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133E" w:rsidRPr="0042272F" w:rsidRDefault="003D133E" w:rsidP="003D13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>1.1.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C32DEC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 xml:space="preserve"> год (далее – Программа профилактики) разработана в целях реализации положений Федерального закона от 31.07.2020 № 248-ФЗ «</w:t>
      </w: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>О государственном контроле (надзоре) и муниципальном контроле в Российской Федерации» (далее – Федеральный</w:t>
      </w:r>
      <w:r w:rsidR="0042272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закон от 31.07.2020 № 248-ФЗ).</w:t>
      </w:r>
    </w:p>
    <w:p w:rsidR="003D133E" w:rsidRPr="003D133E" w:rsidRDefault="003D133E" w:rsidP="003D133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sz w:val="26"/>
          <w:szCs w:val="26"/>
        </w:rPr>
        <w:t>Понятия, применяемые в Программе профилактики, используются в значениях, указанных в Федеральном законе от 31.07.2020 № 248-ФЗ.</w:t>
      </w:r>
    </w:p>
    <w:p w:rsidR="003D133E" w:rsidRPr="003D133E" w:rsidRDefault="003D133E" w:rsidP="003D13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1.2. </w:t>
      </w:r>
      <w:proofErr w:type="gramStart"/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Предметом муниципального контроля в сфере благоустройства является соблюдение правил благоустройства на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безопасности).</w:t>
      </w:r>
      <w:proofErr w:type="gramEnd"/>
    </w:p>
    <w:p w:rsidR="003D133E" w:rsidRPr="003D133E" w:rsidRDefault="003D133E" w:rsidP="003D13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>1.3.</w:t>
      </w: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Под контролируемыми лицами понимаются граждане, индивидуальные предприниматели и организации,  деятельность, действия или </w:t>
      </w:r>
      <w:proofErr w:type="gramStart"/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>результаты</w:t>
      </w:r>
      <w:proofErr w:type="gramEnd"/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3D133E" w:rsidRPr="003D133E" w:rsidRDefault="003D133E" w:rsidP="003D133E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>1.4</w:t>
      </w:r>
      <w:proofErr w:type="gramStart"/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 xml:space="preserve"> З</w:t>
      </w:r>
      <w:proofErr w:type="gramEnd"/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>а текущий период 202</w:t>
      </w:r>
      <w:r w:rsidR="00E0330D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 xml:space="preserve"> года в соответствии с частью 3 статьи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рамках муниципального контроля в сфере благоустройства</w:t>
      </w:r>
      <w:proofErr w:type="gramStart"/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 xml:space="preserve">., </w:t>
      </w:r>
      <w:proofErr w:type="gramEnd"/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 xml:space="preserve">плановые и внеплановые проверки, мероприятия по контролю без взаимодействия с контролируемыми лицами на территории </w:t>
      </w:r>
      <w:proofErr w:type="spellStart"/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>Пильнинского</w:t>
      </w:r>
      <w:proofErr w:type="spellEnd"/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муниципального округа Нижегородской области не проводились.</w:t>
      </w:r>
      <w:r w:rsidRPr="003D133E">
        <w:rPr>
          <w:rFonts w:ascii="Times New Roman" w:eastAsiaTheme="minorHAnsi" w:hAnsi="Times New Roman"/>
          <w:sz w:val="26"/>
          <w:szCs w:val="26"/>
          <w:highlight w:val="yellow"/>
          <w:lang w:eastAsia="en-US"/>
        </w:rPr>
        <w:t xml:space="preserve">   </w:t>
      </w:r>
    </w:p>
    <w:p w:rsidR="003D133E" w:rsidRPr="003D133E" w:rsidRDefault="003D133E" w:rsidP="003D133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>Эксперты и представители экспертных организаций к проведению проверок не привлекались.</w:t>
      </w:r>
    </w:p>
    <w:p w:rsidR="003D133E" w:rsidRPr="003D133E" w:rsidRDefault="003D133E" w:rsidP="003D133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Предостережения о недопустимости нарушений обязательных требований при осуществлении муниципального контроля в сфере благоустройства</w:t>
      </w:r>
      <w:proofErr w:type="gramStart"/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,</w:t>
      </w:r>
      <w:proofErr w:type="gramEnd"/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контролируемым лицам не выдавались. 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</w:t>
      </w:r>
      <w:r w:rsidR="00A82F55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3D133E" w:rsidRPr="003D133E" w:rsidRDefault="003D133E" w:rsidP="003D133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D133E" w:rsidRPr="003D133E" w:rsidRDefault="003D133E" w:rsidP="003D133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133E" w:rsidRPr="003D133E" w:rsidRDefault="003D133E" w:rsidP="003D1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>Раздел 2. Цели и задачи реализации Программы профилактики</w:t>
      </w:r>
    </w:p>
    <w:p w:rsidR="003D133E" w:rsidRPr="003D133E" w:rsidRDefault="003D133E" w:rsidP="003D133E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ab/>
      </w:r>
    </w:p>
    <w:p w:rsidR="003D133E" w:rsidRPr="003D133E" w:rsidRDefault="003D133E" w:rsidP="003D133E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 xml:space="preserve">Программа профилактики </w:t>
      </w: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>направлена на достижение основных целей:</w:t>
      </w:r>
    </w:p>
    <w:p w:rsidR="003D133E" w:rsidRPr="003D133E" w:rsidRDefault="003D133E" w:rsidP="003D1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3D133E" w:rsidRPr="003D133E" w:rsidRDefault="003D133E" w:rsidP="003D1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D133E" w:rsidRPr="003D133E" w:rsidRDefault="003D133E" w:rsidP="003D1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D133E" w:rsidRPr="003D133E" w:rsidRDefault="003D133E" w:rsidP="003D1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4) </w:t>
      </w: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 xml:space="preserve">повышение уровня благоустройства, соблюдения чистоты и порядка на территории  </w:t>
      </w:r>
      <w:proofErr w:type="spellStart"/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>Пильнинского</w:t>
      </w:r>
      <w:proofErr w:type="spellEnd"/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муниципального округа.</w:t>
      </w:r>
    </w:p>
    <w:p w:rsidR="003D133E" w:rsidRPr="003D133E" w:rsidRDefault="003D133E" w:rsidP="003D13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>Достижение поставленных целей осуществляется за счет решения следующих задач:</w:t>
      </w:r>
    </w:p>
    <w:p w:rsidR="003D133E" w:rsidRPr="003D133E" w:rsidRDefault="008947BA" w:rsidP="008947BA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</w:t>
      </w:r>
      <w:r w:rsidR="003D133E" w:rsidRPr="003D133E">
        <w:rPr>
          <w:rFonts w:ascii="Times New Roman" w:eastAsiaTheme="minorHAnsi" w:hAnsi="Times New Roman"/>
          <w:sz w:val="26"/>
          <w:szCs w:val="26"/>
          <w:lang w:eastAsia="en-US"/>
        </w:rPr>
        <w:t>– ориентация контролируемых</w:t>
      </w:r>
      <w:r w:rsidR="003D133E" w:rsidRPr="003D133E">
        <w:rPr>
          <w:rFonts w:ascii="Times New Roman" w:eastAsiaTheme="minorHAnsi" w:hAnsi="Times New Roman"/>
          <w:color w:val="FF0000"/>
          <w:sz w:val="26"/>
          <w:szCs w:val="26"/>
          <w:lang w:eastAsia="en-US"/>
        </w:rPr>
        <w:t xml:space="preserve"> </w:t>
      </w:r>
      <w:r w:rsidR="003D133E" w:rsidRPr="003D133E">
        <w:rPr>
          <w:rFonts w:ascii="Times New Roman" w:eastAsiaTheme="minorHAnsi" w:hAnsi="Times New Roman"/>
          <w:sz w:val="26"/>
          <w:szCs w:val="26"/>
          <w:lang w:eastAsia="en-US"/>
        </w:rPr>
        <w:t>лиц на неукоснительное соблюдение обязательных требований, мотивация их к снижению нарушений в сфере благоустройства и повышению качества содержания объектов благоустройства;</w:t>
      </w:r>
    </w:p>
    <w:p w:rsidR="003D133E" w:rsidRPr="003D133E" w:rsidRDefault="008947BA" w:rsidP="008947BA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</w:t>
      </w:r>
      <w:r w:rsidR="003D133E" w:rsidRPr="003D133E">
        <w:rPr>
          <w:rFonts w:ascii="Times New Roman" w:eastAsiaTheme="minorHAnsi" w:hAnsi="Times New Roman"/>
          <w:sz w:val="26"/>
          <w:szCs w:val="26"/>
          <w:lang w:eastAsia="en-US"/>
        </w:rPr>
        <w:t xml:space="preserve">– выявление </w:t>
      </w:r>
      <w:r w:rsidR="003D133E"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D133E" w:rsidRPr="003D133E" w:rsidRDefault="008947BA" w:rsidP="008947BA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</w:t>
      </w:r>
      <w:r w:rsidR="003D133E"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–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ф</w:t>
      </w:r>
      <w:r w:rsidR="003D133E" w:rsidRPr="003D133E">
        <w:rPr>
          <w:rFonts w:ascii="Times New Roman" w:eastAsiaTheme="minorHAnsi" w:hAnsi="Times New Roman"/>
          <w:sz w:val="26"/>
          <w:szCs w:val="26"/>
          <w:lang w:eastAsia="en-US"/>
        </w:rPr>
        <w:t>ормирование единого понимания контролируемыми лицами и органом, осуществляющим муниципальный контроль, обязательных требований, а также порядка организации и осуществления муниципального контроля в сфере благоустройства; повышение правосознания и правовой культуры контролируемых лиц.</w:t>
      </w:r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sz w:val="26"/>
          <w:szCs w:val="26"/>
        </w:rPr>
        <w:t>Цели и задачи Программы профилактики направлены на минимизацию рисков причинения вреда (ущерба) охраняемым законом ценностям.</w:t>
      </w:r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b/>
          <w:sz w:val="26"/>
          <w:szCs w:val="26"/>
        </w:rPr>
        <w:t>3. Показатели результативности и эффективности Программы</w:t>
      </w:r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sz w:val="26"/>
          <w:szCs w:val="26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ценностям, при проведении профилактических мероприятий.</w:t>
      </w:r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sz w:val="26"/>
          <w:szCs w:val="26"/>
        </w:rPr>
        <w:t>Оценка эффективности Прогр</w:t>
      </w:r>
      <w:r w:rsidR="00C32DEC">
        <w:rPr>
          <w:rFonts w:ascii="Times New Roman" w:eastAsia="Times New Roman" w:hAnsi="Times New Roman" w:cs="Times New Roman"/>
          <w:sz w:val="26"/>
          <w:szCs w:val="26"/>
        </w:rPr>
        <w:t>аммы производится по итогам 2026</w:t>
      </w:r>
      <w:r w:rsidRPr="003D133E">
        <w:rPr>
          <w:rFonts w:ascii="Times New Roman" w:eastAsia="Times New Roman" w:hAnsi="Times New Roman" w:cs="Times New Roman"/>
          <w:sz w:val="26"/>
          <w:szCs w:val="26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8947BA" w:rsidRDefault="003D133E" w:rsidP="008947BA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sz w:val="26"/>
          <w:szCs w:val="26"/>
        </w:rPr>
        <w:t>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:rsidR="003D133E" w:rsidRPr="003D133E" w:rsidRDefault="003D133E" w:rsidP="008947BA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sz w:val="26"/>
          <w:szCs w:val="26"/>
        </w:rPr>
        <w:t>- количество проведенных профилактических мероприятий;</w:t>
      </w:r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sz w:val="26"/>
          <w:szCs w:val="26"/>
        </w:rPr>
        <w:t>- количество контролируемых лиц, в отношении которых проведены профилактические мероприятия;</w:t>
      </w:r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sz w:val="26"/>
          <w:szCs w:val="26"/>
        </w:rPr>
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sz w:val="26"/>
          <w:szCs w:val="26"/>
        </w:rPr>
        <w:t>- сокращение количества контрольных (надзорных) мероприятий при увеличении профилактических мероприятий с целью улучшения состояния деятельности контролируемых лиц.</w:t>
      </w:r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sz w:val="26"/>
          <w:szCs w:val="26"/>
        </w:rPr>
        <w:tab/>
        <w:t>Непосредственные результаты:</w:t>
      </w:r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133E">
        <w:rPr>
          <w:rFonts w:ascii="Times New Roman" w:eastAsia="Times New Roman" w:hAnsi="Times New Roman" w:cs="Times New Roman"/>
          <w:sz w:val="26"/>
          <w:szCs w:val="26"/>
        </w:rPr>
        <w:t xml:space="preserve">- информирование контролируемых лиц путем размещения в открытом доступе на официальном сайте органов МСУ </w:t>
      </w:r>
      <w:proofErr w:type="spellStart"/>
      <w:r w:rsidRPr="003D133E">
        <w:rPr>
          <w:rFonts w:ascii="Times New Roman" w:eastAsia="Times New Roman" w:hAnsi="Times New Roman" w:cs="Times New Roman"/>
          <w:sz w:val="26"/>
          <w:szCs w:val="26"/>
        </w:rPr>
        <w:t>Пильнинского</w:t>
      </w:r>
      <w:proofErr w:type="spellEnd"/>
      <w:r w:rsidRPr="003D133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округа Нижегородской </w:t>
      </w:r>
      <w:r w:rsidRPr="003D133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области правовых актов и их отдельных частей (положений), содержащих обязательные требования, соблюдение которых оценивается при осуществлении муниципального контроля в </w:t>
      </w:r>
      <w:r w:rsidRPr="003D133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3D133E">
        <w:rPr>
          <w:rFonts w:ascii="Times New Roman" w:eastAsia="Times New Roman" w:hAnsi="Times New Roman" w:cs="Times New Roman"/>
          <w:sz w:val="26"/>
          <w:szCs w:val="26"/>
        </w:rPr>
        <w:t>сфере благоустройства.,: обобщенной правоприменительной практики при осуществлении муниципального контроля в сфере благоустройства., и иных материалов.</w:t>
      </w:r>
      <w:proofErr w:type="gramEnd"/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sz w:val="26"/>
          <w:szCs w:val="26"/>
        </w:rPr>
        <w:t>- вовлечение в регулярное взаимодействие, конструктивное сотрудничество с контролируемыми лицами;</w:t>
      </w:r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sz w:val="26"/>
          <w:szCs w:val="26"/>
        </w:rPr>
        <w:t xml:space="preserve">- обеспечение единообразных подходов к применению обязательных требований законодательства.  </w:t>
      </w:r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sz w:val="26"/>
          <w:szCs w:val="26"/>
        </w:rPr>
        <w:tab/>
        <w:t>Показатели эффективности:</w:t>
      </w:r>
    </w:p>
    <w:p w:rsidR="003D133E" w:rsidRPr="003D133E" w:rsidRDefault="003D133E" w:rsidP="003D133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D133E">
        <w:rPr>
          <w:rFonts w:ascii="Times New Roman" w:eastAsia="Times New Roman" w:hAnsi="Times New Roman" w:cs="Times New Roman"/>
          <w:sz w:val="26"/>
          <w:szCs w:val="26"/>
        </w:rPr>
        <w:t xml:space="preserve">- снижение </w:t>
      </w:r>
      <w:proofErr w:type="gramStart"/>
      <w:r w:rsidRPr="003D133E">
        <w:rPr>
          <w:rFonts w:ascii="Times New Roman" w:eastAsia="Times New Roman" w:hAnsi="Times New Roman" w:cs="Times New Roman"/>
          <w:sz w:val="26"/>
          <w:szCs w:val="26"/>
        </w:rPr>
        <w:t>количества нарушений обязательных требований законодательства Российской Фе</w:t>
      </w:r>
      <w:r w:rsidR="008947BA">
        <w:rPr>
          <w:rFonts w:ascii="Times New Roman" w:eastAsia="Times New Roman" w:hAnsi="Times New Roman" w:cs="Times New Roman"/>
          <w:sz w:val="26"/>
          <w:szCs w:val="26"/>
        </w:rPr>
        <w:t>дерации</w:t>
      </w:r>
      <w:proofErr w:type="gramEnd"/>
      <w:r w:rsidR="008947BA">
        <w:rPr>
          <w:rFonts w:ascii="Times New Roman" w:eastAsia="Times New Roman" w:hAnsi="Times New Roman" w:cs="Times New Roman"/>
          <w:sz w:val="26"/>
          <w:szCs w:val="26"/>
        </w:rPr>
        <w:t xml:space="preserve"> в сфере благоустройства</w:t>
      </w:r>
      <w:r w:rsidRPr="003D133E">
        <w:rPr>
          <w:rFonts w:ascii="Times New Roman" w:eastAsia="Times New Roman" w:hAnsi="Times New Roman" w:cs="Times New Roman"/>
          <w:sz w:val="26"/>
          <w:szCs w:val="26"/>
        </w:rPr>
        <w:t>, при увеличении количества и качества проводимых профилактических мероприятий</w:t>
      </w:r>
    </w:p>
    <w:p w:rsidR="003D133E" w:rsidRPr="003D133E" w:rsidRDefault="003D133E" w:rsidP="003D133E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133E" w:rsidRPr="003D133E" w:rsidRDefault="003D133E" w:rsidP="003D133E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4. Перечень профилактических мероприятий, </w:t>
      </w:r>
    </w:p>
    <w:p w:rsidR="003D133E" w:rsidRPr="003D133E" w:rsidRDefault="003D133E" w:rsidP="003D133E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/>
          <w:b/>
          <w:sz w:val="26"/>
          <w:szCs w:val="26"/>
          <w:lang w:eastAsia="en-US"/>
        </w:rPr>
        <w:t>сроки (периодичность их проведения)</w:t>
      </w:r>
    </w:p>
    <w:p w:rsidR="003D133E" w:rsidRPr="003D133E" w:rsidRDefault="003D133E" w:rsidP="003D1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</w:p>
    <w:p w:rsidR="003D133E" w:rsidRPr="003D133E" w:rsidRDefault="003D133E" w:rsidP="003D1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3D133E" w:rsidRPr="003D133E" w:rsidRDefault="003D133E" w:rsidP="003D133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>информирование</w:t>
      </w: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(ст. 46 Федерального закона от 31.07.2020 № 248-ФЗ)</w:t>
      </w: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3D133E" w:rsidRPr="003D133E" w:rsidRDefault="003D133E" w:rsidP="003D133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>обобщение правоприменительной практики (ст. 47</w:t>
      </w: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31.07.2020 № 248-ФЗ)</w:t>
      </w: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3D133E" w:rsidRPr="003D133E" w:rsidRDefault="003D133E" w:rsidP="003D133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 xml:space="preserve">объявление предостережения (ст. 49 </w:t>
      </w: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Федерального закона от 31.07.2020 № 248-ФЗ)</w:t>
      </w: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3D133E" w:rsidRPr="003D133E" w:rsidRDefault="003D133E" w:rsidP="003D133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 xml:space="preserve">консультирование (ст. 50 </w:t>
      </w:r>
      <w:r w:rsidRPr="003D133E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Федерального закона от 31.07.2020 № 248-ФЗ)</w:t>
      </w:r>
      <w:r w:rsidRPr="003D133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3D133E" w:rsidRPr="003D133E" w:rsidRDefault="003D133E" w:rsidP="003D133E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1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Таблица </w:t>
      </w:r>
    </w:p>
    <w:tbl>
      <w:tblPr>
        <w:tblStyle w:val="10"/>
        <w:tblpPr w:leftFromText="180" w:rightFromText="180" w:vertAnchor="text" w:horzAnchor="margin" w:tblpXSpec="center" w:tblpY="191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2127"/>
      </w:tblGrid>
      <w:tr w:rsidR="003D133E" w:rsidRPr="003D133E" w:rsidTr="008947BA">
        <w:trPr>
          <w:trHeight w:val="979"/>
        </w:trPr>
        <w:tc>
          <w:tcPr>
            <w:tcW w:w="562" w:type="dxa"/>
          </w:tcPr>
          <w:p w:rsidR="003D133E" w:rsidRPr="003D133E" w:rsidRDefault="003D133E" w:rsidP="003D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6804" w:type="dxa"/>
          </w:tcPr>
          <w:p w:rsidR="003D133E" w:rsidRPr="003D133E" w:rsidRDefault="003D133E" w:rsidP="003D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3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профилактических мероприятий</w:t>
            </w:r>
          </w:p>
        </w:tc>
        <w:tc>
          <w:tcPr>
            <w:tcW w:w="2127" w:type="dxa"/>
          </w:tcPr>
          <w:p w:rsidR="003D133E" w:rsidRPr="008947BA" w:rsidRDefault="003D133E" w:rsidP="00894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47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894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8947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  <w:r w:rsidRPr="00894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 w:rsidRPr="008947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</w:tr>
      <w:tr w:rsidR="003D133E" w:rsidRPr="003D133E" w:rsidTr="000C33C5">
        <w:tc>
          <w:tcPr>
            <w:tcW w:w="9493" w:type="dxa"/>
            <w:gridSpan w:val="3"/>
          </w:tcPr>
          <w:p w:rsidR="003D133E" w:rsidRPr="003D133E" w:rsidRDefault="003D133E" w:rsidP="003D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Информирование</w:t>
            </w:r>
          </w:p>
        </w:tc>
      </w:tr>
      <w:tr w:rsidR="003D133E" w:rsidRPr="003D133E" w:rsidTr="000C33C5">
        <w:trPr>
          <w:trHeight w:val="3392"/>
        </w:trPr>
        <w:tc>
          <w:tcPr>
            <w:tcW w:w="562" w:type="dxa"/>
          </w:tcPr>
          <w:p w:rsidR="003D133E" w:rsidRPr="003D133E" w:rsidRDefault="003D133E" w:rsidP="003D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D133E" w:rsidRPr="003D133E" w:rsidRDefault="003D133E" w:rsidP="003D1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 размещение </w:t>
            </w:r>
            <w:r w:rsidRPr="003D133E">
              <w:t xml:space="preserve"> </w:t>
            </w: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официальном сайте органов местного самоуправления </w:t>
            </w:r>
            <w:proofErr w:type="spellStart"/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в сети «Интернет»: </w:t>
            </w:r>
          </w:p>
          <w:p w:rsidR="003D133E" w:rsidRPr="003D133E" w:rsidRDefault="003D133E" w:rsidP="003D133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1) текстов нормативных правовых актов, регулирующих осуществление муниципального автодорожного контроля;</w:t>
            </w:r>
          </w:p>
          <w:p w:rsidR="003D133E" w:rsidRPr="003D133E" w:rsidRDefault="003D133E" w:rsidP="003D133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2) сведений об изменениях, внесенных в нормативные правовые акты, регулирующие осуществление муниципального автодорожного контроля, о сроках и порядке их вступления в силу;</w:t>
            </w:r>
          </w:p>
          <w:p w:rsidR="003D133E" w:rsidRPr="003D133E" w:rsidRDefault="003D133E" w:rsidP="003D133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hyperlink r:id="rId8" w:history="1">
              <w:r w:rsidRPr="003D133E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перечня</w:t>
              </w:r>
            </w:hyperlink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3D133E" w:rsidRPr="003D133E" w:rsidRDefault="003D133E" w:rsidP="003D133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9" w:history="1">
              <w:r w:rsidRPr="003D133E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законом</w:t>
              </w:r>
            </w:hyperlink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обязательных требованиях в Российской Федерации» </w:t>
            </w:r>
            <w:r w:rsidRPr="003D13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31.07.2020 N 247-ФЗ</w:t>
            </w: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D133E" w:rsidRPr="003D133E" w:rsidRDefault="003D133E" w:rsidP="003D133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5) исчерпывающего перечня сведений, которые могут запрашиваться у контролируемого лица;</w:t>
            </w:r>
          </w:p>
          <w:p w:rsidR="003D133E" w:rsidRPr="003D133E" w:rsidRDefault="003D133E" w:rsidP="003D133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сведений о способах получения консультаций по вопросам </w:t>
            </w: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соблюдения обязательных требований;</w:t>
            </w:r>
          </w:p>
          <w:p w:rsidR="003D133E" w:rsidRPr="003D133E" w:rsidRDefault="003D133E" w:rsidP="003D133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сведений о порядке досудебного </w:t>
            </w:r>
            <w:proofErr w:type="gramStart"/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обжалования решений отдела дорожного строительства управления капитального строительства администрации</w:t>
            </w:r>
            <w:proofErr w:type="gramEnd"/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области, действий (бездействия) его должностных лиц;</w:t>
            </w:r>
          </w:p>
          <w:p w:rsidR="003D133E" w:rsidRPr="003D133E" w:rsidRDefault="003D133E" w:rsidP="003D133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8) докладов о муниципальном автодорожном контроле;</w:t>
            </w:r>
          </w:p>
        </w:tc>
        <w:tc>
          <w:tcPr>
            <w:tcW w:w="2127" w:type="dxa"/>
          </w:tcPr>
          <w:p w:rsidR="003D133E" w:rsidRPr="003D133E" w:rsidRDefault="003D133E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3D133E" w:rsidRPr="003D133E" w:rsidRDefault="003D133E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3D133E" w:rsidRPr="003D133E" w:rsidRDefault="003D133E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3D133E" w:rsidRPr="003D133E" w:rsidRDefault="003D133E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3D133E" w:rsidRPr="003D133E" w:rsidRDefault="003D133E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3D133E" w:rsidRPr="003D133E" w:rsidRDefault="003D133E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D13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течение</w:t>
            </w:r>
          </w:p>
          <w:p w:rsidR="003D133E" w:rsidRPr="003D133E" w:rsidRDefault="007208F8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202</w:t>
            </w:r>
            <w:r w:rsidR="00E0330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  <w:r w:rsidR="003D133E" w:rsidRPr="003D13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года</w:t>
            </w:r>
          </w:p>
          <w:p w:rsidR="003D133E" w:rsidRPr="003D133E" w:rsidRDefault="003D133E" w:rsidP="003D133E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3D133E" w:rsidRPr="003D133E" w:rsidRDefault="003D133E" w:rsidP="003D133E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3D133E" w:rsidRPr="003D133E" w:rsidRDefault="003D133E" w:rsidP="003D133E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3D133E" w:rsidRPr="003D133E" w:rsidRDefault="003D133E" w:rsidP="003D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3E" w:rsidRPr="003D133E" w:rsidTr="008947BA">
        <w:trPr>
          <w:trHeight w:val="369"/>
        </w:trPr>
        <w:tc>
          <w:tcPr>
            <w:tcW w:w="9493" w:type="dxa"/>
            <w:gridSpan w:val="3"/>
          </w:tcPr>
          <w:p w:rsidR="003D133E" w:rsidRPr="003D133E" w:rsidRDefault="003D133E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3D133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lastRenderedPageBreak/>
              <w:t>2. Объявление предостережения</w:t>
            </w:r>
          </w:p>
        </w:tc>
      </w:tr>
      <w:tr w:rsidR="003D133E" w:rsidRPr="003D133E" w:rsidTr="000C33C5">
        <w:trPr>
          <w:trHeight w:val="842"/>
        </w:trPr>
        <w:tc>
          <w:tcPr>
            <w:tcW w:w="562" w:type="dxa"/>
          </w:tcPr>
          <w:p w:rsidR="003D133E" w:rsidRPr="003D133E" w:rsidRDefault="003D133E" w:rsidP="003D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3D133E" w:rsidRPr="003D133E" w:rsidRDefault="003D133E" w:rsidP="003D1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Объявляют контролируемому лицу предостережение </w:t>
            </w:r>
            <w:r w:rsidRPr="003D133E">
              <w:t xml:space="preserve"> </w:t>
            </w: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недопустимости нарушения обязательных требований Положения и предлагают контролируемому лицу принять меры по обеспечению соблюдения обязательных требований Положения. </w:t>
            </w:r>
          </w:p>
          <w:p w:rsidR="003D133E" w:rsidRPr="003D133E" w:rsidRDefault="003D133E" w:rsidP="003D1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1 Подача и рассмотрение контролируемым лицом возражения в отношении предостережения о недопустимости нарушения обязательных требований (далее – предостережение) осуществляется в следующем порядке:</w:t>
            </w:r>
          </w:p>
          <w:p w:rsidR="003D133E" w:rsidRPr="003D133E" w:rsidRDefault="003D133E" w:rsidP="003D1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возражения подаются (направляются) контролируемым лицом в надзорный орган, направивший предостережение в бумажном виде почтовым отправлением либо в виде электронного документа, подписанного усиленной квалифицированной электронной подписью, для граждан – простой электронной подписью;</w:t>
            </w:r>
          </w:p>
          <w:p w:rsidR="003D133E" w:rsidRPr="003D133E" w:rsidRDefault="003D133E" w:rsidP="003D1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2 уполномоченное лицо администрации округа рассматривает возражения, по итогам рассмотрения направляет контролируемому лицу в течение 20 рабочих дней со дня получения возражений письменный ответ;</w:t>
            </w:r>
          </w:p>
          <w:p w:rsidR="003D133E" w:rsidRPr="003D133E" w:rsidRDefault="003D133E" w:rsidP="003D1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возражений используются администрацией округа для целей организации и проведения мероприятий по профилактике нарушения обязательных требований и иных целей, не связанных с ограничением прав и свобод контролируемых лиц.</w:t>
            </w:r>
          </w:p>
        </w:tc>
        <w:tc>
          <w:tcPr>
            <w:tcW w:w="2127" w:type="dxa"/>
          </w:tcPr>
          <w:p w:rsidR="003D133E" w:rsidRPr="003D133E" w:rsidRDefault="003D133E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D13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Постоянно, при наличии сведений о готовящихся нарушениях или о признаках нарушений обязательных требований</w:t>
            </w:r>
          </w:p>
        </w:tc>
      </w:tr>
      <w:tr w:rsidR="003D133E" w:rsidRPr="003D133E" w:rsidTr="000C33C5">
        <w:tc>
          <w:tcPr>
            <w:tcW w:w="9493" w:type="dxa"/>
            <w:gridSpan w:val="3"/>
          </w:tcPr>
          <w:p w:rsidR="003D133E" w:rsidRPr="003D133E" w:rsidRDefault="003D133E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3D133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3. Консультирование</w:t>
            </w:r>
          </w:p>
        </w:tc>
      </w:tr>
      <w:tr w:rsidR="003D133E" w:rsidRPr="003D133E" w:rsidTr="000C33C5">
        <w:trPr>
          <w:trHeight w:val="702"/>
        </w:trPr>
        <w:tc>
          <w:tcPr>
            <w:tcW w:w="562" w:type="dxa"/>
          </w:tcPr>
          <w:p w:rsidR="003D133E" w:rsidRPr="003D133E" w:rsidRDefault="003D133E" w:rsidP="003D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3D133E" w:rsidRPr="003D133E" w:rsidRDefault="003D133E" w:rsidP="003D133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      К</w:t>
            </w: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онсультирование контролируемых лиц и их представителей по вопросам, связанным с организацией и осуществлением муниципального контроля в сфере </w:t>
            </w:r>
            <w:r w:rsidRPr="003D1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автомобильного транспорта, городского наземного электрического транспорта и дорожного хозяйства:</w:t>
            </w:r>
          </w:p>
          <w:p w:rsidR="003D133E" w:rsidRPr="003D133E" w:rsidRDefault="003D133E" w:rsidP="003D133E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1) организация  и осуществление муниципального контроля;</w:t>
            </w:r>
          </w:p>
          <w:p w:rsidR="003D133E" w:rsidRPr="003D133E" w:rsidRDefault="003D133E" w:rsidP="003D133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2) по вопросам соблюдения обязательных требований, в указанной сфере;</w:t>
            </w:r>
          </w:p>
          <w:p w:rsidR="003D133E" w:rsidRPr="003D133E" w:rsidRDefault="003D133E" w:rsidP="003D133E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D133E">
              <w:rPr>
                <w:rFonts w:ascii="Times New Roman" w:eastAsia="Times New Roman" w:hAnsi="Times New Roman" w:cs="Times New Roman"/>
                <w:sz w:val="24"/>
                <w:szCs w:val="24"/>
              </w:rPr>
              <w:t>3) </w:t>
            </w:r>
            <w:r w:rsidRPr="003D13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размещение официальных пресс-релизов</w:t>
            </w:r>
          </w:p>
        </w:tc>
        <w:tc>
          <w:tcPr>
            <w:tcW w:w="2127" w:type="dxa"/>
          </w:tcPr>
          <w:p w:rsidR="003D133E" w:rsidRPr="003D133E" w:rsidRDefault="003D133E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D13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 течении </w:t>
            </w:r>
          </w:p>
          <w:p w:rsidR="003D133E" w:rsidRPr="003D133E" w:rsidRDefault="00E0330D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2026</w:t>
            </w:r>
            <w:r w:rsidR="003D133E" w:rsidRPr="003D13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года </w:t>
            </w:r>
          </w:p>
          <w:p w:rsidR="003D133E" w:rsidRPr="003D133E" w:rsidRDefault="003D133E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D13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(по мере необходимости)</w:t>
            </w:r>
          </w:p>
          <w:p w:rsidR="003D133E" w:rsidRPr="003D133E" w:rsidRDefault="003D133E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D13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запросу</w:t>
            </w:r>
          </w:p>
          <w:p w:rsidR="003D133E" w:rsidRPr="003D133E" w:rsidRDefault="003D133E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D13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форме устных и письменных разъяснений</w:t>
            </w:r>
          </w:p>
          <w:p w:rsidR="003D133E" w:rsidRPr="003D133E" w:rsidRDefault="003D133E" w:rsidP="003D133E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D133E">
              <w:rPr>
                <w:rFonts w:ascii="Times New Roman" w:hAnsi="Times New Roman" w:cs="Times New Roman"/>
                <w:sz w:val="24"/>
                <w:szCs w:val="24"/>
              </w:rPr>
              <w:t xml:space="preserve">(Способы консультирования: </w:t>
            </w:r>
            <w:r w:rsidRPr="003D13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телефону, на личном приеме, видео-конференц-связи)</w:t>
            </w:r>
          </w:p>
        </w:tc>
      </w:tr>
    </w:tbl>
    <w:p w:rsidR="00FE11AD" w:rsidRPr="00EE116B" w:rsidRDefault="00FE11AD" w:rsidP="003D13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E11AD" w:rsidRPr="00EE116B" w:rsidSect="00230C3D">
      <w:pgSz w:w="11905" w:h="16838" w:code="9"/>
      <w:pgMar w:top="851" w:right="709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662C81"/>
    <w:multiLevelType w:val="hybridMultilevel"/>
    <w:tmpl w:val="FB2C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6C1E"/>
    <w:multiLevelType w:val="hybridMultilevel"/>
    <w:tmpl w:val="10C2593C"/>
    <w:lvl w:ilvl="0" w:tplc="2A02DDEA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D447C9"/>
    <w:multiLevelType w:val="hybridMultilevel"/>
    <w:tmpl w:val="96E42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474DE"/>
    <w:multiLevelType w:val="hybridMultilevel"/>
    <w:tmpl w:val="800CEA8C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5D49B6"/>
    <w:multiLevelType w:val="hybridMultilevel"/>
    <w:tmpl w:val="53568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090662"/>
    <w:multiLevelType w:val="hybridMultilevel"/>
    <w:tmpl w:val="2FD2D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40CAA"/>
    <w:multiLevelType w:val="hybridMultilevel"/>
    <w:tmpl w:val="AD263BBC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F62F6C"/>
    <w:multiLevelType w:val="hybridMultilevel"/>
    <w:tmpl w:val="09066978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>
    <w:nsid w:val="2E5115C1"/>
    <w:multiLevelType w:val="hybridMultilevel"/>
    <w:tmpl w:val="9EE89750"/>
    <w:lvl w:ilvl="0" w:tplc="56321E3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0439F"/>
    <w:multiLevelType w:val="hybridMultilevel"/>
    <w:tmpl w:val="B8FC333E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FFB651C"/>
    <w:multiLevelType w:val="hybridMultilevel"/>
    <w:tmpl w:val="C1DE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10340"/>
    <w:multiLevelType w:val="hybridMultilevel"/>
    <w:tmpl w:val="3C22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44FD4"/>
    <w:multiLevelType w:val="hybridMultilevel"/>
    <w:tmpl w:val="67EAD32A"/>
    <w:lvl w:ilvl="0" w:tplc="FE76C01C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4">
    <w:nsid w:val="39EA7734"/>
    <w:multiLevelType w:val="multilevel"/>
    <w:tmpl w:val="8F26377E"/>
    <w:lvl w:ilvl="0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5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5EE07A8"/>
    <w:multiLevelType w:val="hybridMultilevel"/>
    <w:tmpl w:val="36C2228C"/>
    <w:lvl w:ilvl="0" w:tplc="F7620F82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>
    <w:nsid w:val="47CE7323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4D3B1058"/>
    <w:multiLevelType w:val="hybridMultilevel"/>
    <w:tmpl w:val="D09A393A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4EC642C2"/>
    <w:multiLevelType w:val="hybridMultilevel"/>
    <w:tmpl w:val="97DEABFC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D0777"/>
    <w:multiLevelType w:val="hybridMultilevel"/>
    <w:tmpl w:val="3A82E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CB4072"/>
    <w:multiLevelType w:val="hybridMultilevel"/>
    <w:tmpl w:val="653C2D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A17B1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>
    <w:nsid w:val="6CF427E0"/>
    <w:multiLevelType w:val="hybridMultilevel"/>
    <w:tmpl w:val="044E7F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>
    <w:nsid w:val="705712EF"/>
    <w:multiLevelType w:val="hybridMultilevel"/>
    <w:tmpl w:val="CCF6810E"/>
    <w:lvl w:ilvl="0" w:tplc="03D8E8F6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318348E"/>
    <w:multiLevelType w:val="hybridMultilevel"/>
    <w:tmpl w:val="F8BCF112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D87674C"/>
    <w:multiLevelType w:val="hybridMultilevel"/>
    <w:tmpl w:val="41FAA472"/>
    <w:lvl w:ilvl="0" w:tplc="8D08E5F8">
      <w:start w:val="3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26"/>
  </w:num>
  <w:num w:numId="4">
    <w:abstractNumId w:val="10"/>
  </w:num>
  <w:num w:numId="5">
    <w:abstractNumId w:val="4"/>
  </w:num>
  <w:num w:numId="6">
    <w:abstractNumId w:val="25"/>
  </w:num>
  <w:num w:numId="7">
    <w:abstractNumId w:val="5"/>
  </w:num>
  <w:num w:numId="8">
    <w:abstractNumId w:val="20"/>
  </w:num>
  <w:num w:numId="9">
    <w:abstractNumId w:val="3"/>
  </w:num>
  <w:num w:numId="10">
    <w:abstractNumId w:val="1"/>
  </w:num>
  <w:num w:numId="11">
    <w:abstractNumId w:val="21"/>
  </w:num>
  <w:num w:numId="12">
    <w:abstractNumId w:val="7"/>
  </w:num>
  <w:num w:numId="13">
    <w:abstractNumId w:val="22"/>
  </w:num>
  <w:num w:numId="14">
    <w:abstractNumId w:val="22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12"/>
  </w:num>
  <w:num w:numId="17">
    <w:abstractNumId w:val="16"/>
  </w:num>
  <w:num w:numId="18">
    <w:abstractNumId w:val="9"/>
  </w:num>
  <w:num w:numId="19">
    <w:abstractNumId w:val="11"/>
  </w:num>
  <w:num w:numId="20">
    <w:abstractNumId w:val="13"/>
  </w:num>
  <w:num w:numId="21">
    <w:abstractNumId w:val="18"/>
  </w:num>
  <w:num w:numId="22">
    <w:abstractNumId w:val="19"/>
  </w:num>
  <w:num w:numId="23">
    <w:abstractNumId w:val="0"/>
  </w:num>
  <w:num w:numId="24">
    <w:abstractNumId w:val="8"/>
  </w:num>
  <w:num w:numId="25">
    <w:abstractNumId w:val="15"/>
  </w:num>
  <w:num w:numId="26">
    <w:abstractNumId w:val="24"/>
  </w:num>
  <w:num w:numId="27">
    <w:abstractNumId w:val="27"/>
  </w:num>
  <w:num w:numId="28">
    <w:abstractNumId w:val="1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2C"/>
    <w:rsid w:val="000024C6"/>
    <w:rsid w:val="00002EDF"/>
    <w:rsid w:val="000039A8"/>
    <w:rsid w:val="00005A61"/>
    <w:rsid w:val="000127FE"/>
    <w:rsid w:val="000209C8"/>
    <w:rsid w:val="00032710"/>
    <w:rsid w:val="0003522B"/>
    <w:rsid w:val="000376EC"/>
    <w:rsid w:val="0004277C"/>
    <w:rsid w:val="000476EA"/>
    <w:rsid w:val="00053786"/>
    <w:rsid w:val="00061698"/>
    <w:rsid w:val="00062B1C"/>
    <w:rsid w:val="00070751"/>
    <w:rsid w:val="00074642"/>
    <w:rsid w:val="00075BC0"/>
    <w:rsid w:val="0007784B"/>
    <w:rsid w:val="00077B70"/>
    <w:rsid w:val="00090951"/>
    <w:rsid w:val="000923A3"/>
    <w:rsid w:val="0009445C"/>
    <w:rsid w:val="000A02BD"/>
    <w:rsid w:val="000A0AD9"/>
    <w:rsid w:val="000A4E11"/>
    <w:rsid w:val="000A6A0B"/>
    <w:rsid w:val="000B407C"/>
    <w:rsid w:val="000B5689"/>
    <w:rsid w:val="000B6D02"/>
    <w:rsid w:val="000C2332"/>
    <w:rsid w:val="000D10CC"/>
    <w:rsid w:val="000D580D"/>
    <w:rsid w:val="000D6BA2"/>
    <w:rsid w:val="000E736B"/>
    <w:rsid w:val="000F0C18"/>
    <w:rsid w:val="000F36A3"/>
    <w:rsid w:val="000F38B3"/>
    <w:rsid w:val="000F3D5B"/>
    <w:rsid w:val="000F4B45"/>
    <w:rsid w:val="000F6512"/>
    <w:rsid w:val="001009D4"/>
    <w:rsid w:val="00102AFF"/>
    <w:rsid w:val="00104FF0"/>
    <w:rsid w:val="00105BE0"/>
    <w:rsid w:val="00110D01"/>
    <w:rsid w:val="00111612"/>
    <w:rsid w:val="00112D9B"/>
    <w:rsid w:val="00116B0D"/>
    <w:rsid w:val="001218AB"/>
    <w:rsid w:val="001246FF"/>
    <w:rsid w:val="0013758E"/>
    <w:rsid w:val="0014073E"/>
    <w:rsid w:val="00140C84"/>
    <w:rsid w:val="001444CB"/>
    <w:rsid w:val="00144502"/>
    <w:rsid w:val="0014645A"/>
    <w:rsid w:val="00151016"/>
    <w:rsid w:val="0015622C"/>
    <w:rsid w:val="0016194B"/>
    <w:rsid w:val="00163CF6"/>
    <w:rsid w:val="00165D65"/>
    <w:rsid w:val="00165FCF"/>
    <w:rsid w:val="0017082D"/>
    <w:rsid w:val="00170D7E"/>
    <w:rsid w:val="00176276"/>
    <w:rsid w:val="001803B8"/>
    <w:rsid w:val="00184371"/>
    <w:rsid w:val="00185B9A"/>
    <w:rsid w:val="001877D6"/>
    <w:rsid w:val="001900EC"/>
    <w:rsid w:val="001A13DA"/>
    <w:rsid w:val="001B0ECE"/>
    <w:rsid w:val="001B262E"/>
    <w:rsid w:val="001B4F5B"/>
    <w:rsid w:val="001B697C"/>
    <w:rsid w:val="001B7544"/>
    <w:rsid w:val="001C4A4C"/>
    <w:rsid w:val="001C7269"/>
    <w:rsid w:val="001C7A03"/>
    <w:rsid w:val="001D115E"/>
    <w:rsid w:val="001D644E"/>
    <w:rsid w:val="001E062B"/>
    <w:rsid w:val="001E1BEE"/>
    <w:rsid w:val="001E2368"/>
    <w:rsid w:val="001E45BB"/>
    <w:rsid w:val="001E4EA8"/>
    <w:rsid w:val="001E69BC"/>
    <w:rsid w:val="001E7B05"/>
    <w:rsid w:val="001F12DF"/>
    <w:rsid w:val="001F21C8"/>
    <w:rsid w:val="001F3473"/>
    <w:rsid w:val="001F52F6"/>
    <w:rsid w:val="001F63EA"/>
    <w:rsid w:val="001F68D2"/>
    <w:rsid w:val="001F74D0"/>
    <w:rsid w:val="0020325E"/>
    <w:rsid w:val="0020358C"/>
    <w:rsid w:val="002037D9"/>
    <w:rsid w:val="002066F6"/>
    <w:rsid w:val="002109B7"/>
    <w:rsid w:val="00211291"/>
    <w:rsid w:val="00214DD3"/>
    <w:rsid w:val="00216FE7"/>
    <w:rsid w:val="002203E5"/>
    <w:rsid w:val="002207A3"/>
    <w:rsid w:val="00226D13"/>
    <w:rsid w:val="00230B97"/>
    <w:rsid w:val="00230C3D"/>
    <w:rsid w:val="0023286F"/>
    <w:rsid w:val="002360D1"/>
    <w:rsid w:val="00237EC8"/>
    <w:rsid w:val="00240C58"/>
    <w:rsid w:val="0024126B"/>
    <w:rsid w:val="002452BB"/>
    <w:rsid w:val="0024683E"/>
    <w:rsid w:val="00247B1C"/>
    <w:rsid w:val="00255D52"/>
    <w:rsid w:val="00261429"/>
    <w:rsid w:val="0027412D"/>
    <w:rsid w:val="00274D4E"/>
    <w:rsid w:val="00274FBD"/>
    <w:rsid w:val="002774F8"/>
    <w:rsid w:val="00280984"/>
    <w:rsid w:val="00283A3E"/>
    <w:rsid w:val="002852BB"/>
    <w:rsid w:val="00292FE1"/>
    <w:rsid w:val="0029322C"/>
    <w:rsid w:val="00295B73"/>
    <w:rsid w:val="002A1A6F"/>
    <w:rsid w:val="002A1FE9"/>
    <w:rsid w:val="002A25CD"/>
    <w:rsid w:val="002A46F4"/>
    <w:rsid w:val="002A5267"/>
    <w:rsid w:val="002A5596"/>
    <w:rsid w:val="002C2B62"/>
    <w:rsid w:val="002C2D87"/>
    <w:rsid w:val="002C2E35"/>
    <w:rsid w:val="002C69BF"/>
    <w:rsid w:val="002D5C76"/>
    <w:rsid w:val="002E1C0B"/>
    <w:rsid w:val="002E72BD"/>
    <w:rsid w:val="002E79DF"/>
    <w:rsid w:val="002F46FB"/>
    <w:rsid w:val="002F4CFD"/>
    <w:rsid w:val="002F67FE"/>
    <w:rsid w:val="002F6B05"/>
    <w:rsid w:val="002F7BC8"/>
    <w:rsid w:val="00304D90"/>
    <w:rsid w:val="00310C7D"/>
    <w:rsid w:val="0031460D"/>
    <w:rsid w:val="0032274B"/>
    <w:rsid w:val="00333648"/>
    <w:rsid w:val="00340485"/>
    <w:rsid w:val="00342B82"/>
    <w:rsid w:val="00344541"/>
    <w:rsid w:val="00350AF8"/>
    <w:rsid w:val="00352DB3"/>
    <w:rsid w:val="00366F4E"/>
    <w:rsid w:val="00370A4B"/>
    <w:rsid w:val="00370D6D"/>
    <w:rsid w:val="00373B10"/>
    <w:rsid w:val="00382DC1"/>
    <w:rsid w:val="003875EA"/>
    <w:rsid w:val="00394605"/>
    <w:rsid w:val="003C43CA"/>
    <w:rsid w:val="003C57A3"/>
    <w:rsid w:val="003C6E9D"/>
    <w:rsid w:val="003D133E"/>
    <w:rsid w:val="003D238F"/>
    <w:rsid w:val="003D3CC8"/>
    <w:rsid w:val="003D45DF"/>
    <w:rsid w:val="003D5CD4"/>
    <w:rsid w:val="003E1AAE"/>
    <w:rsid w:val="003E5650"/>
    <w:rsid w:val="003F1C10"/>
    <w:rsid w:val="003F3154"/>
    <w:rsid w:val="003F5ED9"/>
    <w:rsid w:val="00404372"/>
    <w:rsid w:val="004070CA"/>
    <w:rsid w:val="0042272F"/>
    <w:rsid w:val="00422F4C"/>
    <w:rsid w:val="00425E69"/>
    <w:rsid w:val="0043094F"/>
    <w:rsid w:val="0043096A"/>
    <w:rsid w:val="00433BE8"/>
    <w:rsid w:val="004413FA"/>
    <w:rsid w:val="00441FB4"/>
    <w:rsid w:val="00441FB6"/>
    <w:rsid w:val="00444380"/>
    <w:rsid w:val="004463DA"/>
    <w:rsid w:val="004519F5"/>
    <w:rsid w:val="00457860"/>
    <w:rsid w:val="00462EC5"/>
    <w:rsid w:val="00464595"/>
    <w:rsid w:val="00471D69"/>
    <w:rsid w:val="00477959"/>
    <w:rsid w:val="00480FA4"/>
    <w:rsid w:val="00485BB7"/>
    <w:rsid w:val="00487F86"/>
    <w:rsid w:val="00496867"/>
    <w:rsid w:val="00497FEB"/>
    <w:rsid w:val="004A06E6"/>
    <w:rsid w:val="004A2823"/>
    <w:rsid w:val="004A7D62"/>
    <w:rsid w:val="004B24B0"/>
    <w:rsid w:val="004B73F4"/>
    <w:rsid w:val="004C454D"/>
    <w:rsid w:val="004C524D"/>
    <w:rsid w:val="004D79BB"/>
    <w:rsid w:val="004E5C9A"/>
    <w:rsid w:val="004F72BD"/>
    <w:rsid w:val="004F7F06"/>
    <w:rsid w:val="005011E3"/>
    <w:rsid w:val="0050595E"/>
    <w:rsid w:val="005113DF"/>
    <w:rsid w:val="00543679"/>
    <w:rsid w:val="00543937"/>
    <w:rsid w:val="005453FD"/>
    <w:rsid w:val="00551C75"/>
    <w:rsid w:val="00553DCC"/>
    <w:rsid w:val="00555092"/>
    <w:rsid w:val="0055536D"/>
    <w:rsid w:val="005602D8"/>
    <w:rsid w:val="005610B3"/>
    <w:rsid w:val="00566F60"/>
    <w:rsid w:val="005724DE"/>
    <w:rsid w:val="00573010"/>
    <w:rsid w:val="00573B29"/>
    <w:rsid w:val="00575C00"/>
    <w:rsid w:val="00580FD1"/>
    <w:rsid w:val="005826A8"/>
    <w:rsid w:val="0058464A"/>
    <w:rsid w:val="00585044"/>
    <w:rsid w:val="00586EBA"/>
    <w:rsid w:val="00587530"/>
    <w:rsid w:val="0059303E"/>
    <w:rsid w:val="005A1321"/>
    <w:rsid w:val="005A319A"/>
    <w:rsid w:val="005B6AEC"/>
    <w:rsid w:val="005C30A5"/>
    <w:rsid w:val="005C351A"/>
    <w:rsid w:val="005C79BB"/>
    <w:rsid w:val="005D088B"/>
    <w:rsid w:val="005D28F2"/>
    <w:rsid w:val="005D3240"/>
    <w:rsid w:val="005D6413"/>
    <w:rsid w:val="005E1E96"/>
    <w:rsid w:val="005E772E"/>
    <w:rsid w:val="005F7385"/>
    <w:rsid w:val="00602F7E"/>
    <w:rsid w:val="00612DE7"/>
    <w:rsid w:val="00617400"/>
    <w:rsid w:val="006207B0"/>
    <w:rsid w:val="00622533"/>
    <w:rsid w:val="006235A4"/>
    <w:rsid w:val="0062541A"/>
    <w:rsid w:val="00633355"/>
    <w:rsid w:val="00643D61"/>
    <w:rsid w:val="006503F4"/>
    <w:rsid w:val="00662DFB"/>
    <w:rsid w:val="00665B48"/>
    <w:rsid w:val="00667137"/>
    <w:rsid w:val="0067046C"/>
    <w:rsid w:val="006733B5"/>
    <w:rsid w:val="00681664"/>
    <w:rsid w:val="0068234E"/>
    <w:rsid w:val="00683AB3"/>
    <w:rsid w:val="006871DF"/>
    <w:rsid w:val="00687ACF"/>
    <w:rsid w:val="006910FD"/>
    <w:rsid w:val="00692D9C"/>
    <w:rsid w:val="006976D6"/>
    <w:rsid w:val="006A224E"/>
    <w:rsid w:val="006A6BB6"/>
    <w:rsid w:val="006B3384"/>
    <w:rsid w:val="006B4A49"/>
    <w:rsid w:val="006C0D6E"/>
    <w:rsid w:val="006C3780"/>
    <w:rsid w:val="006C404E"/>
    <w:rsid w:val="006D2CFF"/>
    <w:rsid w:val="006D60B2"/>
    <w:rsid w:val="006E24EA"/>
    <w:rsid w:val="006E4DAC"/>
    <w:rsid w:val="006E6042"/>
    <w:rsid w:val="006F3C68"/>
    <w:rsid w:val="006F4211"/>
    <w:rsid w:val="007047A7"/>
    <w:rsid w:val="00705946"/>
    <w:rsid w:val="00706D79"/>
    <w:rsid w:val="00713C67"/>
    <w:rsid w:val="007174CC"/>
    <w:rsid w:val="007208F8"/>
    <w:rsid w:val="007209CF"/>
    <w:rsid w:val="00726C35"/>
    <w:rsid w:val="00730A80"/>
    <w:rsid w:val="00733B92"/>
    <w:rsid w:val="00735440"/>
    <w:rsid w:val="00736803"/>
    <w:rsid w:val="00745DED"/>
    <w:rsid w:val="00747F30"/>
    <w:rsid w:val="00750DFA"/>
    <w:rsid w:val="007514F0"/>
    <w:rsid w:val="00754A6A"/>
    <w:rsid w:val="00756A7E"/>
    <w:rsid w:val="00772E36"/>
    <w:rsid w:val="00773EFE"/>
    <w:rsid w:val="00774291"/>
    <w:rsid w:val="00782515"/>
    <w:rsid w:val="00790EB6"/>
    <w:rsid w:val="00797A58"/>
    <w:rsid w:val="007B2285"/>
    <w:rsid w:val="007B25BC"/>
    <w:rsid w:val="007B5EAE"/>
    <w:rsid w:val="007B70E3"/>
    <w:rsid w:val="007C235C"/>
    <w:rsid w:val="007C3D9C"/>
    <w:rsid w:val="007C7615"/>
    <w:rsid w:val="007E1724"/>
    <w:rsid w:val="007E4624"/>
    <w:rsid w:val="007F6486"/>
    <w:rsid w:val="007F674F"/>
    <w:rsid w:val="0080133A"/>
    <w:rsid w:val="00811DD1"/>
    <w:rsid w:val="00817D96"/>
    <w:rsid w:val="00822113"/>
    <w:rsid w:val="0082235F"/>
    <w:rsid w:val="00822FCD"/>
    <w:rsid w:val="008239A2"/>
    <w:rsid w:val="00825F42"/>
    <w:rsid w:val="00831747"/>
    <w:rsid w:val="0083285A"/>
    <w:rsid w:val="008366BB"/>
    <w:rsid w:val="00837166"/>
    <w:rsid w:val="00843B2D"/>
    <w:rsid w:val="00845B52"/>
    <w:rsid w:val="008539EF"/>
    <w:rsid w:val="008544BF"/>
    <w:rsid w:val="00860088"/>
    <w:rsid w:val="00860219"/>
    <w:rsid w:val="00862448"/>
    <w:rsid w:val="00866AC5"/>
    <w:rsid w:val="008731DD"/>
    <w:rsid w:val="00883BE1"/>
    <w:rsid w:val="00885309"/>
    <w:rsid w:val="00885B01"/>
    <w:rsid w:val="0088681B"/>
    <w:rsid w:val="00891147"/>
    <w:rsid w:val="00892707"/>
    <w:rsid w:val="00892B6B"/>
    <w:rsid w:val="008947BA"/>
    <w:rsid w:val="008A522C"/>
    <w:rsid w:val="008A5B87"/>
    <w:rsid w:val="008B2066"/>
    <w:rsid w:val="008B3112"/>
    <w:rsid w:val="008B3A53"/>
    <w:rsid w:val="008B5013"/>
    <w:rsid w:val="008C6FC3"/>
    <w:rsid w:val="008D3D14"/>
    <w:rsid w:val="008E463B"/>
    <w:rsid w:val="008F03C6"/>
    <w:rsid w:val="008F126C"/>
    <w:rsid w:val="008F3A8E"/>
    <w:rsid w:val="008F41D3"/>
    <w:rsid w:val="008F455C"/>
    <w:rsid w:val="008F71EC"/>
    <w:rsid w:val="008F7DDA"/>
    <w:rsid w:val="00906A0B"/>
    <w:rsid w:val="00911D60"/>
    <w:rsid w:val="00914687"/>
    <w:rsid w:val="0091571E"/>
    <w:rsid w:val="009168DA"/>
    <w:rsid w:val="00917B2B"/>
    <w:rsid w:val="009250F8"/>
    <w:rsid w:val="00956721"/>
    <w:rsid w:val="00962442"/>
    <w:rsid w:val="00965A8E"/>
    <w:rsid w:val="00966912"/>
    <w:rsid w:val="00967B44"/>
    <w:rsid w:val="0097194D"/>
    <w:rsid w:val="00977088"/>
    <w:rsid w:val="0098021E"/>
    <w:rsid w:val="00985361"/>
    <w:rsid w:val="00991545"/>
    <w:rsid w:val="0099268B"/>
    <w:rsid w:val="00992A32"/>
    <w:rsid w:val="0099532B"/>
    <w:rsid w:val="009A1174"/>
    <w:rsid w:val="009A1554"/>
    <w:rsid w:val="009A3110"/>
    <w:rsid w:val="009A31E8"/>
    <w:rsid w:val="009A6A13"/>
    <w:rsid w:val="009C1526"/>
    <w:rsid w:val="009C3B80"/>
    <w:rsid w:val="009C641A"/>
    <w:rsid w:val="009D2AD3"/>
    <w:rsid w:val="009D6CB7"/>
    <w:rsid w:val="009E2641"/>
    <w:rsid w:val="009F1ACB"/>
    <w:rsid w:val="009F2CD9"/>
    <w:rsid w:val="009F509C"/>
    <w:rsid w:val="00A11136"/>
    <w:rsid w:val="00A1113F"/>
    <w:rsid w:val="00A12D2D"/>
    <w:rsid w:val="00A145BD"/>
    <w:rsid w:val="00A24449"/>
    <w:rsid w:val="00A257EA"/>
    <w:rsid w:val="00A32276"/>
    <w:rsid w:val="00A40520"/>
    <w:rsid w:val="00A45281"/>
    <w:rsid w:val="00A458F7"/>
    <w:rsid w:val="00A45F40"/>
    <w:rsid w:val="00A478FA"/>
    <w:rsid w:val="00A4797C"/>
    <w:rsid w:val="00A5227B"/>
    <w:rsid w:val="00A542C5"/>
    <w:rsid w:val="00A54FCB"/>
    <w:rsid w:val="00A564BB"/>
    <w:rsid w:val="00A63BFF"/>
    <w:rsid w:val="00A6660D"/>
    <w:rsid w:val="00A70A5B"/>
    <w:rsid w:val="00A7259A"/>
    <w:rsid w:val="00A75C5A"/>
    <w:rsid w:val="00A8097D"/>
    <w:rsid w:val="00A82F55"/>
    <w:rsid w:val="00A85AE5"/>
    <w:rsid w:val="00A872F9"/>
    <w:rsid w:val="00A93FFA"/>
    <w:rsid w:val="00A958E8"/>
    <w:rsid w:val="00A95934"/>
    <w:rsid w:val="00A9667E"/>
    <w:rsid w:val="00A97963"/>
    <w:rsid w:val="00AA5AF6"/>
    <w:rsid w:val="00AB0A26"/>
    <w:rsid w:val="00AB3E1E"/>
    <w:rsid w:val="00AB4392"/>
    <w:rsid w:val="00AC0FA4"/>
    <w:rsid w:val="00AC642C"/>
    <w:rsid w:val="00AC7E66"/>
    <w:rsid w:val="00AD0065"/>
    <w:rsid w:val="00AD197C"/>
    <w:rsid w:val="00AE3D62"/>
    <w:rsid w:val="00AE47E5"/>
    <w:rsid w:val="00AF4D84"/>
    <w:rsid w:val="00AF5FC7"/>
    <w:rsid w:val="00AF67D5"/>
    <w:rsid w:val="00B00A83"/>
    <w:rsid w:val="00B13BD7"/>
    <w:rsid w:val="00B230B4"/>
    <w:rsid w:val="00B23CCC"/>
    <w:rsid w:val="00B25F13"/>
    <w:rsid w:val="00B276DD"/>
    <w:rsid w:val="00B43473"/>
    <w:rsid w:val="00B43BB8"/>
    <w:rsid w:val="00B4603A"/>
    <w:rsid w:val="00B51B54"/>
    <w:rsid w:val="00B54743"/>
    <w:rsid w:val="00B57A3C"/>
    <w:rsid w:val="00B65C01"/>
    <w:rsid w:val="00B66E18"/>
    <w:rsid w:val="00B708C6"/>
    <w:rsid w:val="00B73D65"/>
    <w:rsid w:val="00B74F52"/>
    <w:rsid w:val="00B76251"/>
    <w:rsid w:val="00B76FCA"/>
    <w:rsid w:val="00B77025"/>
    <w:rsid w:val="00B81FA3"/>
    <w:rsid w:val="00B829D7"/>
    <w:rsid w:val="00B82F07"/>
    <w:rsid w:val="00B84E5C"/>
    <w:rsid w:val="00B915EA"/>
    <w:rsid w:val="00B91DD0"/>
    <w:rsid w:val="00B95C05"/>
    <w:rsid w:val="00B97FED"/>
    <w:rsid w:val="00BA2041"/>
    <w:rsid w:val="00BC4017"/>
    <w:rsid w:val="00BC597E"/>
    <w:rsid w:val="00BC7586"/>
    <w:rsid w:val="00BD76F0"/>
    <w:rsid w:val="00BE033D"/>
    <w:rsid w:val="00BE1CFE"/>
    <w:rsid w:val="00BF00CD"/>
    <w:rsid w:val="00BF0F1C"/>
    <w:rsid w:val="00BF39DB"/>
    <w:rsid w:val="00BF6DAF"/>
    <w:rsid w:val="00C03652"/>
    <w:rsid w:val="00C04866"/>
    <w:rsid w:val="00C05AD0"/>
    <w:rsid w:val="00C06BFF"/>
    <w:rsid w:val="00C11970"/>
    <w:rsid w:val="00C20816"/>
    <w:rsid w:val="00C24CD4"/>
    <w:rsid w:val="00C27F2D"/>
    <w:rsid w:val="00C3185F"/>
    <w:rsid w:val="00C32D49"/>
    <w:rsid w:val="00C32DEC"/>
    <w:rsid w:val="00C42F6C"/>
    <w:rsid w:val="00C457FB"/>
    <w:rsid w:val="00C4639B"/>
    <w:rsid w:val="00C533CB"/>
    <w:rsid w:val="00C601EE"/>
    <w:rsid w:val="00C60FAC"/>
    <w:rsid w:val="00C764BC"/>
    <w:rsid w:val="00C8708B"/>
    <w:rsid w:val="00C93882"/>
    <w:rsid w:val="00C95DB0"/>
    <w:rsid w:val="00CA47A3"/>
    <w:rsid w:val="00CA6D96"/>
    <w:rsid w:val="00CB14A3"/>
    <w:rsid w:val="00CB2D93"/>
    <w:rsid w:val="00CC262C"/>
    <w:rsid w:val="00CC6C97"/>
    <w:rsid w:val="00CD13E8"/>
    <w:rsid w:val="00CD16C9"/>
    <w:rsid w:val="00CF1A97"/>
    <w:rsid w:val="00CF57C8"/>
    <w:rsid w:val="00D05AD6"/>
    <w:rsid w:val="00D06589"/>
    <w:rsid w:val="00D14A85"/>
    <w:rsid w:val="00D21A6A"/>
    <w:rsid w:val="00D22DB8"/>
    <w:rsid w:val="00D31F03"/>
    <w:rsid w:val="00D34AA1"/>
    <w:rsid w:val="00D34D9C"/>
    <w:rsid w:val="00D34E4E"/>
    <w:rsid w:val="00D357DC"/>
    <w:rsid w:val="00D37DAF"/>
    <w:rsid w:val="00D549B9"/>
    <w:rsid w:val="00D615BE"/>
    <w:rsid w:val="00D63CF4"/>
    <w:rsid w:val="00D6701C"/>
    <w:rsid w:val="00D675D6"/>
    <w:rsid w:val="00D6770F"/>
    <w:rsid w:val="00D67885"/>
    <w:rsid w:val="00D75C67"/>
    <w:rsid w:val="00D830E7"/>
    <w:rsid w:val="00D86275"/>
    <w:rsid w:val="00D878CF"/>
    <w:rsid w:val="00DA2069"/>
    <w:rsid w:val="00DB7613"/>
    <w:rsid w:val="00DC4D18"/>
    <w:rsid w:val="00DC55C5"/>
    <w:rsid w:val="00DD00FA"/>
    <w:rsid w:val="00DD10EB"/>
    <w:rsid w:val="00DD6EFF"/>
    <w:rsid w:val="00DE66C9"/>
    <w:rsid w:val="00DF1DC6"/>
    <w:rsid w:val="00E0330D"/>
    <w:rsid w:val="00E069BF"/>
    <w:rsid w:val="00E06F5E"/>
    <w:rsid w:val="00E10498"/>
    <w:rsid w:val="00E10F54"/>
    <w:rsid w:val="00E16393"/>
    <w:rsid w:val="00E21A87"/>
    <w:rsid w:val="00E27819"/>
    <w:rsid w:val="00E324F7"/>
    <w:rsid w:val="00E33FEA"/>
    <w:rsid w:val="00E36D66"/>
    <w:rsid w:val="00E4307D"/>
    <w:rsid w:val="00E53950"/>
    <w:rsid w:val="00E560B0"/>
    <w:rsid w:val="00E62775"/>
    <w:rsid w:val="00E67DB6"/>
    <w:rsid w:val="00E7062C"/>
    <w:rsid w:val="00E73610"/>
    <w:rsid w:val="00E73F83"/>
    <w:rsid w:val="00E91DA3"/>
    <w:rsid w:val="00E932FE"/>
    <w:rsid w:val="00EA035B"/>
    <w:rsid w:val="00EA0C68"/>
    <w:rsid w:val="00EA27D9"/>
    <w:rsid w:val="00EA4068"/>
    <w:rsid w:val="00EB6D6C"/>
    <w:rsid w:val="00EB7341"/>
    <w:rsid w:val="00EB74DA"/>
    <w:rsid w:val="00EC5837"/>
    <w:rsid w:val="00ED10A2"/>
    <w:rsid w:val="00ED3EB5"/>
    <w:rsid w:val="00ED682F"/>
    <w:rsid w:val="00EE0978"/>
    <w:rsid w:val="00EE116B"/>
    <w:rsid w:val="00EE234E"/>
    <w:rsid w:val="00EE38F9"/>
    <w:rsid w:val="00EE4ED9"/>
    <w:rsid w:val="00EF08B9"/>
    <w:rsid w:val="00EF402F"/>
    <w:rsid w:val="00EF6799"/>
    <w:rsid w:val="00F02399"/>
    <w:rsid w:val="00F0482F"/>
    <w:rsid w:val="00F1214D"/>
    <w:rsid w:val="00F16372"/>
    <w:rsid w:val="00F2075B"/>
    <w:rsid w:val="00F238F7"/>
    <w:rsid w:val="00F27BC5"/>
    <w:rsid w:val="00F325FF"/>
    <w:rsid w:val="00F36BAB"/>
    <w:rsid w:val="00F41666"/>
    <w:rsid w:val="00F43010"/>
    <w:rsid w:val="00F4415F"/>
    <w:rsid w:val="00F4488F"/>
    <w:rsid w:val="00F50457"/>
    <w:rsid w:val="00F54357"/>
    <w:rsid w:val="00F71A4D"/>
    <w:rsid w:val="00F7212C"/>
    <w:rsid w:val="00F765F0"/>
    <w:rsid w:val="00F76D74"/>
    <w:rsid w:val="00F81E6D"/>
    <w:rsid w:val="00F85FCB"/>
    <w:rsid w:val="00F86908"/>
    <w:rsid w:val="00FB17D0"/>
    <w:rsid w:val="00FB54C8"/>
    <w:rsid w:val="00FB6E22"/>
    <w:rsid w:val="00FB7EB4"/>
    <w:rsid w:val="00FC26A9"/>
    <w:rsid w:val="00FC32EE"/>
    <w:rsid w:val="00FD0E37"/>
    <w:rsid w:val="00FD47C4"/>
    <w:rsid w:val="00FE11AD"/>
    <w:rsid w:val="00FE35C5"/>
    <w:rsid w:val="00FE3E0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1">
    <w:name w:val="Сетка таблицы светлая1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6"/>
    <w:uiPriority w:val="59"/>
    <w:rsid w:val="003D13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1">
    <w:name w:val="Сетка таблицы светлая1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6"/>
    <w:uiPriority w:val="59"/>
    <w:rsid w:val="003D13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C774C9D5CAE0E57ABA5F09F95B05643AD78BD594E38AC48D4BBE101E8742E7AE064060986D8D9448666CF2BCL6K7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C774C9D5CAE0E57ABA5F09F95B05643BD380D291E18AC48D4BBE101E8742E7BC06186C986492944F733AA3FA337249C7E86AE678BC1664L9K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DFE25-629F-4F72-94CE-49E91489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user009</dc:creator>
  <cp:lastModifiedBy>Кузнецов В А</cp:lastModifiedBy>
  <cp:revision>17</cp:revision>
  <cp:lastPrinted>2025-12-12T06:17:00Z</cp:lastPrinted>
  <dcterms:created xsi:type="dcterms:W3CDTF">2023-12-19T06:44:00Z</dcterms:created>
  <dcterms:modified xsi:type="dcterms:W3CDTF">2026-01-28T05:44:00Z</dcterms:modified>
</cp:coreProperties>
</file>